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54AC4" w14:textId="73FAA23E" w:rsidR="00DD794F" w:rsidRPr="00DD794F" w:rsidRDefault="00DD794F" w:rsidP="00982901">
      <w:pPr>
        <w:ind w:left="10206"/>
        <w:rPr>
          <w:rFonts w:cs="Times New Roman"/>
          <w:szCs w:val="24"/>
        </w:rPr>
      </w:pPr>
      <w:r w:rsidRPr="00DD794F">
        <w:rPr>
          <w:rFonts w:cs="Times New Roman"/>
          <w:szCs w:val="24"/>
        </w:rPr>
        <w:t xml:space="preserve">Приложение </w:t>
      </w:r>
      <w:r w:rsidR="001871CA">
        <w:rPr>
          <w:rFonts w:cs="Times New Roman"/>
          <w:szCs w:val="24"/>
        </w:rPr>
        <w:t>14</w:t>
      </w:r>
      <w:r w:rsidRPr="00DD794F">
        <w:rPr>
          <w:rFonts w:cs="Times New Roman"/>
          <w:szCs w:val="24"/>
        </w:rPr>
        <w:br/>
      </w:r>
      <w:r w:rsidR="00982901" w:rsidRPr="00982901">
        <w:rPr>
          <w:rFonts w:cs="Times New Roman"/>
          <w:szCs w:val="24"/>
        </w:rPr>
        <w:t>к Закону Донецкой Народной Республики</w:t>
      </w:r>
      <w:r w:rsidR="001A30D4">
        <w:rPr>
          <w:rFonts w:cs="Times New Roman"/>
          <w:szCs w:val="24"/>
        </w:rPr>
        <w:br/>
      </w:r>
      <w:r w:rsidR="00982901" w:rsidRPr="00982901">
        <w:rPr>
          <w:rFonts w:cs="Times New Roman"/>
          <w:szCs w:val="24"/>
        </w:rPr>
        <w:t xml:space="preserve">«О бюджете Донецкой Народной Республики на </w:t>
      </w:r>
      <w:r w:rsidR="00A471A3">
        <w:rPr>
          <w:rFonts w:cs="Times New Roman"/>
          <w:szCs w:val="24"/>
        </w:rPr>
        <w:t>2026</w:t>
      </w:r>
      <w:r w:rsidR="00982901" w:rsidRPr="00982901">
        <w:rPr>
          <w:rFonts w:cs="Times New Roman"/>
          <w:szCs w:val="24"/>
        </w:rPr>
        <w:t xml:space="preserve"> год</w:t>
      </w:r>
      <w:r w:rsidR="001911E0">
        <w:rPr>
          <w:rFonts w:cs="Times New Roman"/>
          <w:szCs w:val="24"/>
        </w:rPr>
        <w:t xml:space="preserve"> и на плановый период </w:t>
      </w:r>
      <w:r w:rsidR="00A471A3">
        <w:rPr>
          <w:rFonts w:cs="Times New Roman"/>
          <w:szCs w:val="24"/>
        </w:rPr>
        <w:t>2027</w:t>
      </w:r>
      <w:r w:rsidR="001911E0">
        <w:rPr>
          <w:rFonts w:cs="Times New Roman"/>
          <w:szCs w:val="24"/>
        </w:rPr>
        <w:t xml:space="preserve"> и </w:t>
      </w:r>
      <w:r w:rsidR="00A471A3">
        <w:rPr>
          <w:rFonts w:cs="Times New Roman"/>
          <w:szCs w:val="24"/>
        </w:rPr>
        <w:t>2028</w:t>
      </w:r>
      <w:r w:rsidR="001911E0">
        <w:rPr>
          <w:rFonts w:cs="Times New Roman"/>
          <w:szCs w:val="24"/>
        </w:rPr>
        <w:t xml:space="preserve"> годов</w:t>
      </w:r>
      <w:r w:rsidR="00982901" w:rsidRPr="00982901">
        <w:rPr>
          <w:rFonts w:cs="Times New Roman"/>
          <w:szCs w:val="24"/>
        </w:rPr>
        <w:t>»</w:t>
      </w:r>
    </w:p>
    <w:p w14:paraId="4F821160" w14:textId="77777777" w:rsidR="005F5D68" w:rsidRDefault="005F5D68" w:rsidP="00E3295D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</w:p>
    <w:p w14:paraId="4BE1775A" w14:textId="31B841D4" w:rsidR="0025570E" w:rsidRDefault="00FB0823" w:rsidP="00E3295D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  <w:r w:rsidRPr="004D4595">
        <w:rPr>
          <w:rFonts w:eastAsia="Times New Roman" w:cs="Times New Roman"/>
          <w:color w:val="000000" w:themeColor="text1"/>
          <w:szCs w:val="24"/>
          <w:lang w:eastAsia="ru-RU"/>
        </w:rPr>
        <w:t>Ис</w:t>
      </w:r>
      <w:r w:rsidR="004D4595">
        <w:rPr>
          <w:rFonts w:eastAsia="Times New Roman" w:cs="Times New Roman"/>
          <w:color w:val="000000" w:themeColor="text1"/>
          <w:szCs w:val="24"/>
          <w:lang w:eastAsia="ru-RU"/>
        </w:rPr>
        <w:t>точники финансирования дефицита</w:t>
      </w:r>
      <w:r w:rsidR="00982901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Pr="004D4595">
        <w:rPr>
          <w:rFonts w:eastAsia="Times New Roman" w:cs="Times New Roman"/>
          <w:color w:val="000000" w:themeColor="text1"/>
          <w:szCs w:val="24"/>
          <w:lang w:eastAsia="ru-RU"/>
        </w:rPr>
        <w:t>бюджета Донецкой Народной Республики</w:t>
      </w:r>
      <w:r w:rsidR="001911E0">
        <w:rPr>
          <w:rFonts w:eastAsia="Times New Roman" w:cs="Times New Roman"/>
          <w:color w:val="000000" w:themeColor="text1"/>
          <w:szCs w:val="24"/>
          <w:lang w:eastAsia="ru-RU"/>
        </w:rPr>
        <w:br/>
      </w:r>
      <w:r w:rsidR="001911E0" w:rsidRPr="001911E0">
        <w:rPr>
          <w:rFonts w:eastAsia="Times New Roman" w:cs="Times New Roman"/>
          <w:color w:val="000000" w:themeColor="text1"/>
          <w:szCs w:val="24"/>
          <w:lang w:eastAsia="ru-RU"/>
        </w:rPr>
        <w:t xml:space="preserve">на </w:t>
      </w:r>
      <w:r w:rsidR="00A471A3">
        <w:rPr>
          <w:rFonts w:eastAsia="Times New Roman" w:cs="Times New Roman"/>
          <w:color w:val="000000" w:themeColor="text1"/>
          <w:szCs w:val="24"/>
          <w:lang w:eastAsia="ru-RU"/>
        </w:rPr>
        <w:t>2026</w:t>
      </w:r>
      <w:r w:rsidR="001911E0" w:rsidRPr="001911E0">
        <w:rPr>
          <w:rFonts w:eastAsia="Times New Roman" w:cs="Times New Roman"/>
          <w:color w:val="000000" w:themeColor="text1"/>
          <w:szCs w:val="24"/>
          <w:lang w:eastAsia="ru-RU"/>
        </w:rPr>
        <w:t xml:space="preserve"> год и на плановый период </w:t>
      </w:r>
      <w:r w:rsidR="00A471A3">
        <w:rPr>
          <w:rFonts w:eastAsia="Times New Roman" w:cs="Times New Roman"/>
          <w:color w:val="000000" w:themeColor="text1"/>
          <w:szCs w:val="24"/>
          <w:lang w:eastAsia="ru-RU"/>
        </w:rPr>
        <w:t>2027</w:t>
      </w:r>
      <w:r w:rsidR="001911E0" w:rsidRPr="001911E0">
        <w:rPr>
          <w:rFonts w:eastAsia="Times New Roman" w:cs="Times New Roman"/>
          <w:color w:val="000000" w:themeColor="text1"/>
          <w:szCs w:val="24"/>
          <w:lang w:eastAsia="ru-RU"/>
        </w:rPr>
        <w:t xml:space="preserve"> и </w:t>
      </w:r>
      <w:r w:rsidR="00A471A3">
        <w:rPr>
          <w:rFonts w:eastAsia="Times New Roman" w:cs="Times New Roman"/>
          <w:color w:val="000000" w:themeColor="text1"/>
          <w:szCs w:val="24"/>
          <w:lang w:eastAsia="ru-RU"/>
        </w:rPr>
        <w:t>2028</w:t>
      </w:r>
      <w:r w:rsidR="001911E0" w:rsidRPr="001911E0">
        <w:rPr>
          <w:rFonts w:eastAsia="Times New Roman" w:cs="Times New Roman"/>
          <w:color w:val="000000" w:themeColor="text1"/>
          <w:szCs w:val="24"/>
          <w:lang w:eastAsia="ru-RU"/>
        </w:rPr>
        <w:t xml:space="preserve"> годов</w:t>
      </w:r>
    </w:p>
    <w:p w14:paraId="23AC8B9E" w14:textId="77777777" w:rsidR="0025570E" w:rsidRDefault="001749F3" w:rsidP="00FB0823">
      <w:pPr>
        <w:tabs>
          <w:tab w:val="left" w:pos="1134"/>
        </w:tabs>
        <w:jc w:val="right"/>
        <w:rPr>
          <w:rFonts w:eastAsia="Times New Roman" w:cs="Times New Roman"/>
          <w:color w:val="000000" w:themeColor="text1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Cs w:val="24"/>
          <w:lang w:eastAsia="ru-RU"/>
        </w:rPr>
        <w:t xml:space="preserve">тыс. </w:t>
      </w:r>
      <w:r w:rsidR="00FB0823" w:rsidRPr="004D4595">
        <w:rPr>
          <w:rFonts w:eastAsia="Times New Roman" w:cs="Times New Roman"/>
          <w:color w:val="000000" w:themeColor="text1"/>
          <w:szCs w:val="24"/>
          <w:lang w:eastAsia="ru-RU"/>
        </w:rPr>
        <w:t>рублей</w:t>
      </w:r>
    </w:p>
    <w:tbl>
      <w:tblPr>
        <w:tblStyle w:val="af1"/>
        <w:tblW w:w="147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6520"/>
        <w:gridCol w:w="1859"/>
        <w:gridCol w:w="1859"/>
        <w:gridCol w:w="1859"/>
      </w:tblGrid>
      <w:tr w:rsidR="001911E0" w:rsidRPr="001911E0" w14:paraId="70C2C878" w14:textId="77777777" w:rsidTr="00E07DC0">
        <w:trPr>
          <w:cantSplit/>
        </w:trPr>
        <w:tc>
          <w:tcPr>
            <w:tcW w:w="2689" w:type="dxa"/>
            <w:vMerge w:val="restart"/>
            <w:vAlign w:val="center"/>
          </w:tcPr>
          <w:p w14:paraId="2D74F0A9" w14:textId="77777777" w:rsidR="001911E0" w:rsidRPr="001911E0" w:rsidRDefault="001911E0" w:rsidP="00476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11E0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Код бюджетной классификации источника финансирования дефицита бюджета</w:t>
            </w:r>
          </w:p>
        </w:tc>
        <w:tc>
          <w:tcPr>
            <w:tcW w:w="6520" w:type="dxa"/>
            <w:vMerge w:val="restart"/>
            <w:vAlign w:val="center"/>
          </w:tcPr>
          <w:p w14:paraId="7A414913" w14:textId="77777777" w:rsidR="001911E0" w:rsidRPr="001911E0" w:rsidRDefault="001911E0" w:rsidP="004768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11E0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кода бюджетной классификации источника финансирования дефицита бюджета</w:t>
            </w:r>
          </w:p>
        </w:tc>
        <w:tc>
          <w:tcPr>
            <w:tcW w:w="5577" w:type="dxa"/>
            <w:gridSpan w:val="3"/>
            <w:vAlign w:val="center"/>
          </w:tcPr>
          <w:p w14:paraId="359D5B42" w14:textId="57201E26" w:rsidR="001911E0" w:rsidRPr="001911E0" w:rsidRDefault="001911E0" w:rsidP="00E642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</w:tc>
      </w:tr>
      <w:tr w:rsidR="001911E0" w:rsidRPr="001911E0" w14:paraId="5E76C6A2" w14:textId="77777777" w:rsidTr="002C1FA6">
        <w:trPr>
          <w:cantSplit/>
        </w:trPr>
        <w:tc>
          <w:tcPr>
            <w:tcW w:w="2689" w:type="dxa"/>
            <w:vMerge/>
            <w:vAlign w:val="center"/>
          </w:tcPr>
          <w:p w14:paraId="59CB3EDB" w14:textId="77777777" w:rsidR="001911E0" w:rsidRPr="001911E0" w:rsidRDefault="001911E0" w:rsidP="0047682A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  <w:vMerge/>
            <w:vAlign w:val="center"/>
          </w:tcPr>
          <w:p w14:paraId="653749E6" w14:textId="77777777" w:rsidR="001911E0" w:rsidRPr="001911E0" w:rsidRDefault="001911E0" w:rsidP="0047682A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Align w:val="center"/>
          </w:tcPr>
          <w:p w14:paraId="151ADD71" w14:textId="267A0088" w:rsidR="001911E0" w:rsidRPr="001911E0" w:rsidRDefault="001911E0" w:rsidP="00E64246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 </w:t>
            </w:r>
            <w:r w:rsidR="00A471A3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2026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59" w:type="dxa"/>
            <w:vAlign w:val="center"/>
          </w:tcPr>
          <w:p w14:paraId="42ADE635" w14:textId="624B4AD5" w:rsidR="001911E0" w:rsidRPr="001911E0" w:rsidRDefault="001911E0" w:rsidP="001911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 </w:t>
            </w:r>
            <w:r w:rsidR="00A471A3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2027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59" w:type="dxa"/>
            <w:vAlign w:val="center"/>
          </w:tcPr>
          <w:p w14:paraId="246554E6" w14:textId="45F36D81" w:rsidR="001911E0" w:rsidRPr="001911E0" w:rsidRDefault="001911E0" w:rsidP="001911E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 </w:t>
            </w:r>
            <w:r w:rsidR="00A471A3"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2028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14:paraId="7B918718" w14:textId="77777777" w:rsidR="0047682A" w:rsidRPr="0047682A" w:rsidRDefault="0047682A" w:rsidP="0047682A">
      <w:pPr>
        <w:rPr>
          <w:sz w:val="2"/>
          <w:szCs w:val="2"/>
        </w:rPr>
      </w:pPr>
    </w:p>
    <w:tbl>
      <w:tblPr>
        <w:tblStyle w:val="af1"/>
        <w:tblW w:w="1479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1"/>
        <w:gridCol w:w="6509"/>
        <w:gridCol w:w="1857"/>
        <w:gridCol w:w="1857"/>
        <w:gridCol w:w="1867"/>
      </w:tblGrid>
      <w:tr w:rsidR="001911E0" w:rsidRPr="00CA3831" w14:paraId="1E464FD0" w14:textId="77777777" w:rsidTr="00DE499D">
        <w:trPr>
          <w:cantSplit/>
          <w:trHeight w:val="20"/>
          <w:tblHeader/>
        </w:trPr>
        <w:tc>
          <w:tcPr>
            <w:tcW w:w="2701" w:type="dxa"/>
            <w:vAlign w:val="center"/>
          </w:tcPr>
          <w:p w14:paraId="18F8AC51" w14:textId="77777777" w:rsidR="001911E0" w:rsidRPr="00CA3831" w:rsidRDefault="001911E0" w:rsidP="004009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383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509" w:type="dxa"/>
            <w:vAlign w:val="center"/>
          </w:tcPr>
          <w:p w14:paraId="16F75800" w14:textId="77777777" w:rsidR="001911E0" w:rsidRPr="00CA3831" w:rsidRDefault="001911E0" w:rsidP="004009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383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57" w:type="dxa"/>
            <w:vAlign w:val="center"/>
          </w:tcPr>
          <w:p w14:paraId="1A53637B" w14:textId="77777777" w:rsidR="001911E0" w:rsidRPr="00CA3831" w:rsidRDefault="001911E0" w:rsidP="004009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383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57" w:type="dxa"/>
            <w:vAlign w:val="center"/>
          </w:tcPr>
          <w:p w14:paraId="0C1C284C" w14:textId="386AF2C9" w:rsidR="001911E0" w:rsidRPr="00CA3831" w:rsidRDefault="006264A6" w:rsidP="004009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67" w:type="dxa"/>
            <w:vAlign w:val="center"/>
          </w:tcPr>
          <w:p w14:paraId="29F7B0CC" w14:textId="00511BEB" w:rsidR="001911E0" w:rsidRPr="00CA3831" w:rsidRDefault="006264A6" w:rsidP="004009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754B1B" w:rsidRPr="00CA3831" w14:paraId="29DA062F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05A3B859" w14:textId="6319A00A" w:rsidR="00754B1B" w:rsidRPr="00CA3831" w:rsidRDefault="00754B1B" w:rsidP="00754B1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9" w:type="dxa"/>
            <w:noWrap/>
            <w:hideMark/>
          </w:tcPr>
          <w:p w14:paraId="74E3DD29" w14:textId="691D9797" w:rsidR="00754B1B" w:rsidRPr="00CA3831" w:rsidRDefault="00754B1B" w:rsidP="00754B1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83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857" w:type="dxa"/>
            <w:noWrap/>
            <w:vAlign w:val="bottom"/>
          </w:tcPr>
          <w:p w14:paraId="0258E27E" w14:textId="0E23372D" w:rsidR="00754B1B" w:rsidRPr="00CA3831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4 900 000,00000</w:t>
            </w:r>
          </w:p>
        </w:tc>
        <w:tc>
          <w:tcPr>
            <w:tcW w:w="1857" w:type="dxa"/>
            <w:vAlign w:val="bottom"/>
          </w:tcPr>
          <w:p w14:paraId="26F5BE16" w14:textId="7D2326DF" w:rsidR="00754B1B" w:rsidRPr="00CA3831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54B1B"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67" w:type="dxa"/>
            <w:vAlign w:val="bottom"/>
          </w:tcPr>
          <w:p w14:paraId="64A85BE3" w14:textId="6B7DD01B" w:rsidR="00754B1B" w:rsidRPr="00CA3831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54B1B"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</w:tr>
      <w:tr w:rsidR="00DE499D" w:rsidRPr="00754B1B" w14:paraId="3618438C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16418858" w14:textId="77777777" w:rsidR="00DE499D" w:rsidRPr="00754B1B" w:rsidRDefault="00DE499D" w:rsidP="00DE499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6509" w:type="dxa"/>
            <w:noWrap/>
            <w:hideMark/>
          </w:tcPr>
          <w:p w14:paraId="6B1851BC" w14:textId="77777777" w:rsidR="00DE499D" w:rsidRPr="00754B1B" w:rsidRDefault="00DE499D" w:rsidP="00DE499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57" w:type="dxa"/>
            <w:noWrap/>
            <w:vAlign w:val="bottom"/>
            <w:hideMark/>
          </w:tcPr>
          <w:p w14:paraId="1F049B3A" w14:textId="3690BC75" w:rsidR="00DE499D" w:rsidRPr="00754B1B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49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4 900 000,00000</w:t>
            </w:r>
          </w:p>
        </w:tc>
        <w:tc>
          <w:tcPr>
            <w:tcW w:w="1857" w:type="dxa"/>
            <w:noWrap/>
            <w:vAlign w:val="bottom"/>
            <w:hideMark/>
          </w:tcPr>
          <w:p w14:paraId="0EC3B25A" w14:textId="6D058450" w:rsidR="00DE499D" w:rsidRPr="00754B1B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67" w:type="dxa"/>
            <w:noWrap/>
            <w:vAlign w:val="bottom"/>
            <w:hideMark/>
          </w:tcPr>
          <w:p w14:paraId="049DD59B" w14:textId="4DB8AF86" w:rsidR="00DE499D" w:rsidRPr="00754B1B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</w:tr>
      <w:tr w:rsidR="00A864FC" w:rsidRPr="00754B1B" w14:paraId="307A72B5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5BE41A17" w14:textId="77777777" w:rsidR="00A864FC" w:rsidRPr="00754B1B" w:rsidRDefault="00A864FC" w:rsidP="00A864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000 01 03 00 00 00 0000 000</w:t>
            </w:r>
          </w:p>
        </w:tc>
        <w:tc>
          <w:tcPr>
            <w:tcW w:w="6509" w:type="dxa"/>
            <w:noWrap/>
            <w:hideMark/>
          </w:tcPr>
          <w:p w14:paraId="58C9C217" w14:textId="77777777" w:rsidR="00A864FC" w:rsidRPr="00754B1B" w:rsidRDefault="00A864FC" w:rsidP="00A864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57" w:type="dxa"/>
            <w:noWrap/>
            <w:vAlign w:val="bottom"/>
            <w:hideMark/>
          </w:tcPr>
          <w:p w14:paraId="4F27CF1C" w14:textId="1A73893E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-921 854,21427</w:t>
            </w:r>
          </w:p>
        </w:tc>
        <w:tc>
          <w:tcPr>
            <w:tcW w:w="1857" w:type="dxa"/>
            <w:noWrap/>
            <w:vAlign w:val="bottom"/>
            <w:hideMark/>
          </w:tcPr>
          <w:p w14:paraId="45414E72" w14:textId="3AA0D0D7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-921 854,21427</w:t>
            </w:r>
          </w:p>
        </w:tc>
        <w:tc>
          <w:tcPr>
            <w:tcW w:w="1867" w:type="dxa"/>
            <w:noWrap/>
            <w:vAlign w:val="bottom"/>
            <w:hideMark/>
          </w:tcPr>
          <w:p w14:paraId="756B4D1E" w14:textId="2D73D1B4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-921 854,21427</w:t>
            </w:r>
          </w:p>
        </w:tc>
      </w:tr>
      <w:tr w:rsidR="00A864FC" w:rsidRPr="00754B1B" w14:paraId="31701A92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648F5880" w14:textId="77777777" w:rsidR="00A864FC" w:rsidRPr="00754B1B" w:rsidRDefault="00A864FC" w:rsidP="00A864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000 01 03 01 00 00 0000 000</w:t>
            </w:r>
          </w:p>
        </w:tc>
        <w:tc>
          <w:tcPr>
            <w:tcW w:w="6509" w:type="dxa"/>
            <w:noWrap/>
            <w:hideMark/>
          </w:tcPr>
          <w:p w14:paraId="6A432307" w14:textId="77777777" w:rsidR="00A864FC" w:rsidRPr="00754B1B" w:rsidRDefault="00A864FC" w:rsidP="00A864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7" w:type="dxa"/>
            <w:noWrap/>
            <w:vAlign w:val="bottom"/>
            <w:hideMark/>
          </w:tcPr>
          <w:p w14:paraId="2CA3BF67" w14:textId="3D48165D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-921 854,21427</w:t>
            </w:r>
          </w:p>
        </w:tc>
        <w:tc>
          <w:tcPr>
            <w:tcW w:w="1857" w:type="dxa"/>
            <w:noWrap/>
            <w:vAlign w:val="bottom"/>
            <w:hideMark/>
          </w:tcPr>
          <w:p w14:paraId="20F28F90" w14:textId="1A4BD0B9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-921 854,21427</w:t>
            </w:r>
          </w:p>
        </w:tc>
        <w:tc>
          <w:tcPr>
            <w:tcW w:w="1867" w:type="dxa"/>
            <w:noWrap/>
            <w:vAlign w:val="bottom"/>
            <w:hideMark/>
          </w:tcPr>
          <w:p w14:paraId="147A432F" w14:textId="0032BF18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-921 854,21427</w:t>
            </w:r>
          </w:p>
        </w:tc>
      </w:tr>
      <w:tr w:rsidR="00A864FC" w:rsidRPr="00754B1B" w14:paraId="215AFE31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54F7357F" w14:textId="77777777" w:rsidR="00A864FC" w:rsidRPr="00754B1B" w:rsidRDefault="00A864FC" w:rsidP="00A864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000 01 03 01 00 00 0000 800</w:t>
            </w:r>
          </w:p>
        </w:tc>
        <w:tc>
          <w:tcPr>
            <w:tcW w:w="6509" w:type="dxa"/>
            <w:noWrap/>
            <w:hideMark/>
          </w:tcPr>
          <w:p w14:paraId="2ACC2C0B" w14:textId="77777777" w:rsidR="00A864FC" w:rsidRPr="00754B1B" w:rsidRDefault="00A864FC" w:rsidP="00A864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57" w:type="dxa"/>
            <w:noWrap/>
            <w:vAlign w:val="bottom"/>
            <w:hideMark/>
          </w:tcPr>
          <w:p w14:paraId="75C272D7" w14:textId="77777777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  <w:tc>
          <w:tcPr>
            <w:tcW w:w="1857" w:type="dxa"/>
            <w:noWrap/>
            <w:vAlign w:val="bottom"/>
            <w:hideMark/>
          </w:tcPr>
          <w:p w14:paraId="3FBCA1EF" w14:textId="470E7615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  <w:tc>
          <w:tcPr>
            <w:tcW w:w="1867" w:type="dxa"/>
            <w:noWrap/>
            <w:vAlign w:val="bottom"/>
            <w:hideMark/>
          </w:tcPr>
          <w:p w14:paraId="429D232B" w14:textId="7C92D248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</w:tr>
      <w:tr w:rsidR="00A864FC" w:rsidRPr="00754B1B" w14:paraId="47655CF7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3AD661E9" w14:textId="77777777" w:rsidR="00A864FC" w:rsidRPr="00754B1B" w:rsidRDefault="00A864FC" w:rsidP="00A864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000 01 03 01 00 02 5700 810</w:t>
            </w:r>
          </w:p>
        </w:tc>
        <w:tc>
          <w:tcPr>
            <w:tcW w:w="6509" w:type="dxa"/>
            <w:noWrap/>
            <w:hideMark/>
          </w:tcPr>
          <w:p w14:paraId="4D7705C1" w14:textId="77777777" w:rsidR="00A864FC" w:rsidRPr="00754B1B" w:rsidRDefault="00A864FC" w:rsidP="00A864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857" w:type="dxa"/>
            <w:noWrap/>
            <w:vAlign w:val="bottom"/>
            <w:hideMark/>
          </w:tcPr>
          <w:p w14:paraId="6A249C58" w14:textId="77777777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  <w:tc>
          <w:tcPr>
            <w:tcW w:w="1857" w:type="dxa"/>
            <w:noWrap/>
            <w:vAlign w:val="bottom"/>
            <w:hideMark/>
          </w:tcPr>
          <w:p w14:paraId="198ED701" w14:textId="5160B4D8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  <w:tc>
          <w:tcPr>
            <w:tcW w:w="1867" w:type="dxa"/>
            <w:noWrap/>
            <w:vAlign w:val="bottom"/>
            <w:hideMark/>
          </w:tcPr>
          <w:p w14:paraId="17DAFE95" w14:textId="5AD2B8C6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</w:tr>
      <w:tr w:rsidR="00A864FC" w:rsidRPr="00754B1B" w14:paraId="58EA6C0B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16AC4A79" w14:textId="77777777" w:rsidR="00A864FC" w:rsidRPr="00754B1B" w:rsidRDefault="00A864FC" w:rsidP="00A864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811 01 03 01 00 02 5700 810</w:t>
            </w:r>
          </w:p>
        </w:tc>
        <w:tc>
          <w:tcPr>
            <w:tcW w:w="6509" w:type="dxa"/>
            <w:noWrap/>
            <w:hideMark/>
          </w:tcPr>
          <w:p w14:paraId="6AB1B628" w14:textId="77777777" w:rsidR="00A864FC" w:rsidRPr="00754B1B" w:rsidRDefault="00A864FC" w:rsidP="00A864F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 / Министерство финансов Донецкой Народной Республики</w:t>
            </w:r>
          </w:p>
        </w:tc>
        <w:tc>
          <w:tcPr>
            <w:tcW w:w="1857" w:type="dxa"/>
            <w:noWrap/>
            <w:vAlign w:val="bottom"/>
            <w:hideMark/>
          </w:tcPr>
          <w:p w14:paraId="3EA61132" w14:textId="77777777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</w:t>
            </w:r>
            <w:bookmarkStart w:id="0" w:name="_GoBack"/>
            <w:bookmarkEnd w:id="0"/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54,21427</w:t>
            </w:r>
          </w:p>
        </w:tc>
        <w:tc>
          <w:tcPr>
            <w:tcW w:w="1857" w:type="dxa"/>
            <w:noWrap/>
            <w:vAlign w:val="bottom"/>
            <w:hideMark/>
          </w:tcPr>
          <w:p w14:paraId="03EE7DE4" w14:textId="458AC12D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  <w:tc>
          <w:tcPr>
            <w:tcW w:w="1867" w:type="dxa"/>
            <w:noWrap/>
            <w:vAlign w:val="bottom"/>
            <w:hideMark/>
          </w:tcPr>
          <w:p w14:paraId="6F603552" w14:textId="752BE323" w:rsidR="00A864FC" w:rsidRPr="00754B1B" w:rsidRDefault="00A864FC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-921 854,21427</w:t>
            </w:r>
          </w:p>
        </w:tc>
      </w:tr>
      <w:tr w:rsidR="00DE499D" w:rsidRPr="00754B1B" w14:paraId="09F18113" w14:textId="77777777" w:rsidTr="00A864FC">
        <w:trPr>
          <w:cantSplit/>
          <w:trHeight w:val="20"/>
        </w:trPr>
        <w:tc>
          <w:tcPr>
            <w:tcW w:w="2701" w:type="dxa"/>
            <w:noWrap/>
            <w:hideMark/>
          </w:tcPr>
          <w:p w14:paraId="343FD982" w14:textId="77777777" w:rsidR="00DE499D" w:rsidRPr="00754B1B" w:rsidRDefault="00DE499D" w:rsidP="00DE499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6509" w:type="dxa"/>
            <w:noWrap/>
            <w:hideMark/>
          </w:tcPr>
          <w:p w14:paraId="10881F34" w14:textId="77777777" w:rsidR="00DE499D" w:rsidRPr="00754B1B" w:rsidRDefault="00DE499D" w:rsidP="00DE499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B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57" w:type="dxa"/>
            <w:noWrap/>
            <w:vAlign w:val="bottom"/>
            <w:hideMark/>
          </w:tcPr>
          <w:p w14:paraId="5121D299" w14:textId="0C268053" w:rsidR="00DE499D" w:rsidRPr="00754B1B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5 821 854,21427</w:t>
            </w:r>
          </w:p>
        </w:tc>
        <w:tc>
          <w:tcPr>
            <w:tcW w:w="1857" w:type="dxa"/>
            <w:noWrap/>
            <w:vAlign w:val="bottom"/>
            <w:hideMark/>
          </w:tcPr>
          <w:p w14:paraId="19992714" w14:textId="24222C71" w:rsidR="00DE499D" w:rsidRPr="00754B1B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921 854,21427</w:t>
            </w:r>
          </w:p>
        </w:tc>
        <w:tc>
          <w:tcPr>
            <w:tcW w:w="1867" w:type="dxa"/>
            <w:noWrap/>
            <w:vAlign w:val="bottom"/>
            <w:hideMark/>
          </w:tcPr>
          <w:p w14:paraId="237CE888" w14:textId="4B778DBA" w:rsidR="00DE499D" w:rsidRPr="00754B1B" w:rsidRDefault="00DE499D" w:rsidP="00A864FC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921 854,21427</w:t>
            </w:r>
          </w:p>
        </w:tc>
      </w:tr>
    </w:tbl>
    <w:p w14:paraId="0B67F017" w14:textId="77777777" w:rsidR="00400946" w:rsidRDefault="00400946"/>
    <w:sectPr w:rsidR="00400946" w:rsidSect="009F2D2E">
      <w:headerReference w:type="default" r:id="rId8"/>
      <w:headerReference w:type="first" r:id="rId9"/>
      <w:pgSz w:w="16838" w:h="11906" w:orient="landscape" w:code="9"/>
      <w:pgMar w:top="1701" w:right="1134" w:bottom="851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83A1A" w14:textId="77777777" w:rsidR="00FA004B" w:rsidRDefault="00FA004B" w:rsidP="00884263">
      <w:r>
        <w:separator/>
      </w:r>
    </w:p>
  </w:endnote>
  <w:endnote w:type="continuationSeparator" w:id="0">
    <w:p w14:paraId="60FEA4C9" w14:textId="77777777" w:rsidR="00FA004B" w:rsidRDefault="00FA004B" w:rsidP="008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1F66" w14:textId="77777777" w:rsidR="00FA004B" w:rsidRDefault="00FA004B" w:rsidP="00884263">
      <w:r>
        <w:separator/>
      </w:r>
    </w:p>
  </w:footnote>
  <w:footnote w:type="continuationSeparator" w:id="0">
    <w:p w14:paraId="1967B6E0" w14:textId="77777777" w:rsidR="00FA004B" w:rsidRDefault="00FA004B" w:rsidP="008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090933710"/>
      <w:docPartObj>
        <w:docPartGallery w:val="Page Numbers (Top of Page)"/>
        <w:docPartUnique/>
      </w:docPartObj>
    </w:sdtPr>
    <w:sdtEndPr/>
    <w:sdtContent>
      <w:p w14:paraId="320C7037" w14:textId="4888C988" w:rsidR="00C156C3" w:rsidRPr="00884263" w:rsidRDefault="00C156C3">
        <w:pPr>
          <w:pStyle w:val="a9"/>
          <w:jc w:val="center"/>
          <w:rPr>
            <w:sz w:val="24"/>
            <w:szCs w:val="24"/>
          </w:rPr>
        </w:pPr>
        <w:r w:rsidRPr="00884263">
          <w:rPr>
            <w:sz w:val="24"/>
            <w:szCs w:val="24"/>
          </w:rPr>
          <w:fldChar w:fldCharType="begin"/>
        </w:r>
        <w:r w:rsidRPr="00884263">
          <w:rPr>
            <w:sz w:val="24"/>
            <w:szCs w:val="24"/>
          </w:rPr>
          <w:instrText>PAGE   \* MERGEFORMAT</w:instrText>
        </w:r>
        <w:r w:rsidRPr="00884263">
          <w:rPr>
            <w:sz w:val="24"/>
            <w:szCs w:val="24"/>
          </w:rPr>
          <w:fldChar w:fldCharType="separate"/>
        </w:r>
        <w:r w:rsidR="00DE499D">
          <w:rPr>
            <w:noProof/>
            <w:sz w:val="24"/>
            <w:szCs w:val="24"/>
          </w:rPr>
          <w:t>2</w:t>
        </w:r>
        <w:r w:rsidRPr="00884263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2D47" w14:textId="77777777" w:rsidR="00B23CEC" w:rsidRDefault="00B23CEC" w:rsidP="00B23CEC">
    <w:pPr>
      <w:pStyle w:val="a9"/>
      <w:tabs>
        <w:tab w:val="clear" w:pos="4153"/>
        <w:tab w:val="clear" w:pos="8306"/>
        <w:tab w:val="lef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F24"/>
    <w:multiLevelType w:val="multilevel"/>
    <w:tmpl w:val="8314352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F343A3"/>
    <w:multiLevelType w:val="hybridMultilevel"/>
    <w:tmpl w:val="8DC8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18"/>
    <w:rsid w:val="00000D24"/>
    <w:rsid w:val="00002E94"/>
    <w:rsid w:val="0001419E"/>
    <w:rsid w:val="000174BB"/>
    <w:rsid w:val="00023BBA"/>
    <w:rsid w:val="000254AB"/>
    <w:rsid w:val="000322EE"/>
    <w:rsid w:val="00046BFE"/>
    <w:rsid w:val="00051995"/>
    <w:rsid w:val="000519B6"/>
    <w:rsid w:val="000654F0"/>
    <w:rsid w:val="00076A97"/>
    <w:rsid w:val="000801AD"/>
    <w:rsid w:val="000834D5"/>
    <w:rsid w:val="00086E94"/>
    <w:rsid w:val="00087279"/>
    <w:rsid w:val="00091833"/>
    <w:rsid w:val="000965FB"/>
    <w:rsid w:val="000A247C"/>
    <w:rsid w:val="000A3DA2"/>
    <w:rsid w:val="000B5422"/>
    <w:rsid w:val="000C44A4"/>
    <w:rsid w:val="000C60EB"/>
    <w:rsid w:val="000D28C3"/>
    <w:rsid w:val="000E32E9"/>
    <w:rsid w:val="000E4823"/>
    <w:rsid w:val="000E5CA1"/>
    <w:rsid w:val="000F0BC0"/>
    <w:rsid w:val="000F45BB"/>
    <w:rsid w:val="001034FF"/>
    <w:rsid w:val="001045A5"/>
    <w:rsid w:val="00104F21"/>
    <w:rsid w:val="00106324"/>
    <w:rsid w:val="00107316"/>
    <w:rsid w:val="001216C5"/>
    <w:rsid w:val="001229CF"/>
    <w:rsid w:val="0012595E"/>
    <w:rsid w:val="001276F8"/>
    <w:rsid w:val="001309F1"/>
    <w:rsid w:val="00130EDD"/>
    <w:rsid w:val="00131E84"/>
    <w:rsid w:val="001440A8"/>
    <w:rsid w:val="001445F9"/>
    <w:rsid w:val="00157195"/>
    <w:rsid w:val="0016591F"/>
    <w:rsid w:val="00167D72"/>
    <w:rsid w:val="0017246B"/>
    <w:rsid w:val="001749F3"/>
    <w:rsid w:val="00185192"/>
    <w:rsid w:val="00185D24"/>
    <w:rsid w:val="001871CA"/>
    <w:rsid w:val="001911E0"/>
    <w:rsid w:val="001963BA"/>
    <w:rsid w:val="001A1524"/>
    <w:rsid w:val="001A30D4"/>
    <w:rsid w:val="001B1E12"/>
    <w:rsid w:val="001C1043"/>
    <w:rsid w:val="001C3FDD"/>
    <w:rsid w:val="001D1E93"/>
    <w:rsid w:val="001D7CA0"/>
    <w:rsid w:val="001E5A8E"/>
    <w:rsid w:val="001F17E1"/>
    <w:rsid w:val="001F7F4B"/>
    <w:rsid w:val="0020329F"/>
    <w:rsid w:val="002063CC"/>
    <w:rsid w:val="002276F7"/>
    <w:rsid w:val="002340B4"/>
    <w:rsid w:val="002521B6"/>
    <w:rsid w:val="0025570E"/>
    <w:rsid w:val="002719B9"/>
    <w:rsid w:val="00271CA2"/>
    <w:rsid w:val="0027795C"/>
    <w:rsid w:val="00283984"/>
    <w:rsid w:val="002873BF"/>
    <w:rsid w:val="00287B84"/>
    <w:rsid w:val="00293F85"/>
    <w:rsid w:val="0029643D"/>
    <w:rsid w:val="00296AAE"/>
    <w:rsid w:val="002B1F42"/>
    <w:rsid w:val="002B3399"/>
    <w:rsid w:val="002B73D8"/>
    <w:rsid w:val="002C3672"/>
    <w:rsid w:val="002C4438"/>
    <w:rsid w:val="002C5067"/>
    <w:rsid w:val="002D4F36"/>
    <w:rsid w:val="002E5F87"/>
    <w:rsid w:val="002E6A81"/>
    <w:rsid w:val="002F275E"/>
    <w:rsid w:val="00304FA2"/>
    <w:rsid w:val="0030512B"/>
    <w:rsid w:val="00312B9F"/>
    <w:rsid w:val="003136F4"/>
    <w:rsid w:val="00314A5B"/>
    <w:rsid w:val="00316A85"/>
    <w:rsid w:val="003256F1"/>
    <w:rsid w:val="0034072D"/>
    <w:rsid w:val="00341C33"/>
    <w:rsid w:val="00353B42"/>
    <w:rsid w:val="003577E3"/>
    <w:rsid w:val="00362F1F"/>
    <w:rsid w:val="00373BB8"/>
    <w:rsid w:val="003900FA"/>
    <w:rsid w:val="003A3C53"/>
    <w:rsid w:val="003B05F3"/>
    <w:rsid w:val="003B32B4"/>
    <w:rsid w:val="003B32C4"/>
    <w:rsid w:val="003C010D"/>
    <w:rsid w:val="003C0D58"/>
    <w:rsid w:val="003F4729"/>
    <w:rsid w:val="00400946"/>
    <w:rsid w:val="00406C18"/>
    <w:rsid w:val="004070A0"/>
    <w:rsid w:val="00407261"/>
    <w:rsid w:val="00412F43"/>
    <w:rsid w:val="00413343"/>
    <w:rsid w:val="00420845"/>
    <w:rsid w:val="00420BA3"/>
    <w:rsid w:val="004265A4"/>
    <w:rsid w:val="00426B35"/>
    <w:rsid w:val="0043462B"/>
    <w:rsid w:val="00440EFE"/>
    <w:rsid w:val="00441AD0"/>
    <w:rsid w:val="00445BFF"/>
    <w:rsid w:val="0044605B"/>
    <w:rsid w:val="00453A66"/>
    <w:rsid w:val="0045565D"/>
    <w:rsid w:val="00466BD1"/>
    <w:rsid w:val="004733F9"/>
    <w:rsid w:val="0047682A"/>
    <w:rsid w:val="004827B3"/>
    <w:rsid w:val="00485BA2"/>
    <w:rsid w:val="0049148E"/>
    <w:rsid w:val="00494149"/>
    <w:rsid w:val="004A7440"/>
    <w:rsid w:val="004B1EC7"/>
    <w:rsid w:val="004C039F"/>
    <w:rsid w:val="004C212A"/>
    <w:rsid w:val="004C37DC"/>
    <w:rsid w:val="004D4595"/>
    <w:rsid w:val="004F7044"/>
    <w:rsid w:val="00507752"/>
    <w:rsid w:val="00510502"/>
    <w:rsid w:val="00522136"/>
    <w:rsid w:val="00523170"/>
    <w:rsid w:val="00537E36"/>
    <w:rsid w:val="00543A94"/>
    <w:rsid w:val="005635C8"/>
    <w:rsid w:val="00564480"/>
    <w:rsid w:val="0056536D"/>
    <w:rsid w:val="005679E0"/>
    <w:rsid w:val="005711D7"/>
    <w:rsid w:val="00597F19"/>
    <w:rsid w:val="005B27C5"/>
    <w:rsid w:val="005B4FD1"/>
    <w:rsid w:val="005B67EA"/>
    <w:rsid w:val="005C4276"/>
    <w:rsid w:val="005C604E"/>
    <w:rsid w:val="005F5D68"/>
    <w:rsid w:val="00607445"/>
    <w:rsid w:val="00620890"/>
    <w:rsid w:val="006264A6"/>
    <w:rsid w:val="006304B5"/>
    <w:rsid w:val="00642B3F"/>
    <w:rsid w:val="006455EA"/>
    <w:rsid w:val="00655150"/>
    <w:rsid w:val="00660852"/>
    <w:rsid w:val="006905B3"/>
    <w:rsid w:val="006C3748"/>
    <w:rsid w:val="006C432D"/>
    <w:rsid w:val="006D580A"/>
    <w:rsid w:val="006D59DC"/>
    <w:rsid w:val="006E2CB1"/>
    <w:rsid w:val="006E482C"/>
    <w:rsid w:val="006E50C1"/>
    <w:rsid w:val="006F6A91"/>
    <w:rsid w:val="00704973"/>
    <w:rsid w:val="00721B5C"/>
    <w:rsid w:val="00724383"/>
    <w:rsid w:val="00731BB0"/>
    <w:rsid w:val="007331F1"/>
    <w:rsid w:val="00735450"/>
    <w:rsid w:val="0073642D"/>
    <w:rsid w:val="0074409E"/>
    <w:rsid w:val="00751A5A"/>
    <w:rsid w:val="00754B1B"/>
    <w:rsid w:val="00761C16"/>
    <w:rsid w:val="0076533F"/>
    <w:rsid w:val="007661B7"/>
    <w:rsid w:val="0078119F"/>
    <w:rsid w:val="007818AF"/>
    <w:rsid w:val="007925F8"/>
    <w:rsid w:val="007A7B20"/>
    <w:rsid w:val="007B5DAB"/>
    <w:rsid w:val="007C2B46"/>
    <w:rsid w:val="007C607E"/>
    <w:rsid w:val="007D01CE"/>
    <w:rsid w:val="007E76AC"/>
    <w:rsid w:val="007F0323"/>
    <w:rsid w:val="007F217B"/>
    <w:rsid w:val="007F7C10"/>
    <w:rsid w:val="008022B2"/>
    <w:rsid w:val="00804A23"/>
    <w:rsid w:val="00821B4D"/>
    <w:rsid w:val="00825E80"/>
    <w:rsid w:val="00845CA2"/>
    <w:rsid w:val="0085475B"/>
    <w:rsid w:val="00860FAF"/>
    <w:rsid w:val="00864AD4"/>
    <w:rsid w:val="00877518"/>
    <w:rsid w:val="00880651"/>
    <w:rsid w:val="00884263"/>
    <w:rsid w:val="00893A9C"/>
    <w:rsid w:val="008B7149"/>
    <w:rsid w:val="008C16FA"/>
    <w:rsid w:val="008D615F"/>
    <w:rsid w:val="008E7684"/>
    <w:rsid w:val="00913418"/>
    <w:rsid w:val="00913876"/>
    <w:rsid w:val="0092270D"/>
    <w:rsid w:val="00926DC0"/>
    <w:rsid w:val="009408D4"/>
    <w:rsid w:val="009409BB"/>
    <w:rsid w:val="00954820"/>
    <w:rsid w:val="00970357"/>
    <w:rsid w:val="0097158C"/>
    <w:rsid w:val="00982901"/>
    <w:rsid w:val="009841D5"/>
    <w:rsid w:val="0098759C"/>
    <w:rsid w:val="00997F52"/>
    <w:rsid w:val="009A4F78"/>
    <w:rsid w:val="009D4D4D"/>
    <w:rsid w:val="009D66D5"/>
    <w:rsid w:val="009E4852"/>
    <w:rsid w:val="009E4C5B"/>
    <w:rsid w:val="009F2D2E"/>
    <w:rsid w:val="009F5CDF"/>
    <w:rsid w:val="00A072EB"/>
    <w:rsid w:val="00A13977"/>
    <w:rsid w:val="00A140E2"/>
    <w:rsid w:val="00A21AF9"/>
    <w:rsid w:val="00A37833"/>
    <w:rsid w:val="00A471A3"/>
    <w:rsid w:val="00A53405"/>
    <w:rsid w:val="00A6242A"/>
    <w:rsid w:val="00A73139"/>
    <w:rsid w:val="00A75C89"/>
    <w:rsid w:val="00A846ED"/>
    <w:rsid w:val="00A864FC"/>
    <w:rsid w:val="00A93F40"/>
    <w:rsid w:val="00AA323B"/>
    <w:rsid w:val="00AA7493"/>
    <w:rsid w:val="00AC3484"/>
    <w:rsid w:val="00AC3F79"/>
    <w:rsid w:val="00AC7093"/>
    <w:rsid w:val="00AC7E7D"/>
    <w:rsid w:val="00AD2CC8"/>
    <w:rsid w:val="00AD63AD"/>
    <w:rsid w:val="00AE05CA"/>
    <w:rsid w:val="00AF36FB"/>
    <w:rsid w:val="00B06AE9"/>
    <w:rsid w:val="00B07433"/>
    <w:rsid w:val="00B15204"/>
    <w:rsid w:val="00B22413"/>
    <w:rsid w:val="00B23AB7"/>
    <w:rsid w:val="00B23CEC"/>
    <w:rsid w:val="00B2577B"/>
    <w:rsid w:val="00B26E3A"/>
    <w:rsid w:val="00B35083"/>
    <w:rsid w:val="00B35E4D"/>
    <w:rsid w:val="00B44FFE"/>
    <w:rsid w:val="00B454F5"/>
    <w:rsid w:val="00B471ED"/>
    <w:rsid w:val="00B50661"/>
    <w:rsid w:val="00B6479B"/>
    <w:rsid w:val="00B666A9"/>
    <w:rsid w:val="00B66AE7"/>
    <w:rsid w:val="00B713B2"/>
    <w:rsid w:val="00B82A2B"/>
    <w:rsid w:val="00B91543"/>
    <w:rsid w:val="00BA1F9B"/>
    <w:rsid w:val="00BA2003"/>
    <w:rsid w:val="00BA63C5"/>
    <w:rsid w:val="00BB3FF9"/>
    <w:rsid w:val="00BB6581"/>
    <w:rsid w:val="00BB72A1"/>
    <w:rsid w:val="00BC2EDF"/>
    <w:rsid w:val="00BC6E6B"/>
    <w:rsid w:val="00BC7B0D"/>
    <w:rsid w:val="00BD3017"/>
    <w:rsid w:val="00BE4430"/>
    <w:rsid w:val="00BF01D4"/>
    <w:rsid w:val="00BF362E"/>
    <w:rsid w:val="00BF7372"/>
    <w:rsid w:val="00C016E1"/>
    <w:rsid w:val="00C06459"/>
    <w:rsid w:val="00C0770B"/>
    <w:rsid w:val="00C10D72"/>
    <w:rsid w:val="00C11C8F"/>
    <w:rsid w:val="00C1242C"/>
    <w:rsid w:val="00C156C3"/>
    <w:rsid w:val="00C17212"/>
    <w:rsid w:val="00C271D9"/>
    <w:rsid w:val="00C36AD7"/>
    <w:rsid w:val="00C4052D"/>
    <w:rsid w:val="00C52D6F"/>
    <w:rsid w:val="00C53490"/>
    <w:rsid w:val="00C57B43"/>
    <w:rsid w:val="00C60D68"/>
    <w:rsid w:val="00C6201A"/>
    <w:rsid w:val="00C67410"/>
    <w:rsid w:val="00C8012B"/>
    <w:rsid w:val="00C86E46"/>
    <w:rsid w:val="00C958FA"/>
    <w:rsid w:val="00C96FB2"/>
    <w:rsid w:val="00CA3831"/>
    <w:rsid w:val="00CA5463"/>
    <w:rsid w:val="00CB0FBC"/>
    <w:rsid w:val="00CB2458"/>
    <w:rsid w:val="00CB2EB8"/>
    <w:rsid w:val="00CC04BC"/>
    <w:rsid w:val="00CD2637"/>
    <w:rsid w:val="00CD42C4"/>
    <w:rsid w:val="00CE0AEE"/>
    <w:rsid w:val="00CF020F"/>
    <w:rsid w:val="00D1199A"/>
    <w:rsid w:val="00D11B61"/>
    <w:rsid w:val="00D16000"/>
    <w:rsid w:val="00D23785"/>
    <w:rsid w:val="00D31C67"/>
    <w:rsid w:val="00D42C9C"/>
    <w:rsid w:val="00D66498"/>
    <w:rsid w:val="00D96466"/>
    <w:rsid w:val="00DC205E"/>
    <w:rsid w:val="00DC21C2"/>
    <w:rsid w:val="00DD794F"/>
    <w:rsid w:val="00DE34B7"/>
    <w:rsid w:val="00DE499D"/>
    <w:rsid w:val="00DE5D82"/>
    <w:rsid w:val="00DF142D"/>
    <w:rsid w:val="00E00129"/>
    <w:rsid w:val="00E00DF1"/>
    <w:rsid w:val="00E07A8C"/>
    <w:rsid w:val="00E255E5"/>
    <w:rsid w:val="00E326F9"/>
    <w:rsid w:val="00E3295D"/>
    <w:rsid w:val="00E34CFE"/>
    <w:rsid w:val="00E36755"/>
    <w:rsid w:val="00E37AC8"/>
    <w:rsid w:val="00E41E4A"/>
    <w:rsid w:val="00E432F4"/>
    <w:rsid w:val="00E46A42"/>
    <w:rsid w:val="00E61AB8"/>
    <w:rsid w:val="00E62EE8"/>
    <w:rsid w:val="00E64246"/>
    <w:rsid w:val="00E664FD"/>
    <w:rsid w:val="00E67A75"/>
    <w:rsid w:val="00E72526"/>
    <w:rsid w:val="00E74C36"/>
    <w:rsid w:val="00E81742"/>
    <w:rsid w:val="00EB0339"/>
    <w:rsid w:val="00EB448F"/>
    <w:rsid w:val="00EB515A"/>
    <w:rsid w:val="00ED1BC7"/>
    <w:rsid w:val="00ED2C1F"/>
    <w:rsid w:val="00EE045A"/>
    <w:rsid w:val="00EF35E3"/>
    <w:rsid w:val="00EF61B1"/>
    <w:rsid w:val="00EF6686"/>
    <w:rsid w:val="00EF759C"/>
    <w:rsid w:val="00F010F0"/>
    <w:rsid w:val="00F114CC"/>
    <w:rsid w:val="00F30AEB"/>
    <w:rsid w:val="00F30C5C"/>
    <w:rsid w:val="00F312BE"/>
    <w:rsid w:val="00F37D2A"/>
    <w:rsid w:val="00F57AD2"/>
    <w:rsid w:val="00F606D1"/>
    <w:rsid w:val="00F6311A"/>
    <w:rsid w:val="00F7759E"/>
    <w:rsid w:val="00F92FAD"/>
    <w:rsid w:val="00FA004B"/>
    <w:rsid w:val="00FA2B27"/>
    <w:rsid w:val="00FA6E03"/>
    <w:rsid w:val="00FA7884"/>
    <w:rsid w:val="00FB0823"/>
    <w:rsid w:val="00FB3C1B"/>
    <w:rsid w:val="00FB3C26"/>
    <w:rsid w:val="00F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6229"/>
  <w15:docId w15:val="{2A5923A5-05C3-4DDC-B2D5-61D28AFC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70E"/>
    <w:pPr>
      <w:keepNext/>
      <w:spacing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70E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70E"/>
  </w:style>
  <w:style w:type="paragraph" w:styleId="a3">
    <w:name w:val="Body Text"/>
    <w:basedOn w:val="a"/>
    <w:link w:val="a4"/>
    <w:rsid w:val="0025570E"/>
    <w:rPr>
      <w:rFonts w:eastAsia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557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5570E"/>
    <w:pPr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57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25570E"/>
    <w:pPr>
      <w:jc w:val="center"/>
    </w:pPr>
    <w:rPr>
      <w:rFonts w:eastAsia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25570E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557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25570E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557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25570E"/>
  </w:style>
  <w:style w:type="paragraph" w:styleId="ac">
    <w:name w:val="Balloon Text"/>
    <w:basedOn w:val="a"/>
    <w:link w:val="ad"/>
    <w:rsid w:val="002557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25570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25570E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25570E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25570E"/>
    <w:rPr>
      <w:color w:val="800080"/>
      <w:u w:val="single"/>
    </w:rPr>
  </w:style>
  <w:style w:type="paragraph" w:customStyle="1" w:styleId="xl63">
    <w:name w:val="xl63"/>
    <w:basedOn w:val="a"/>
    <w:rsid w:val="0025570E"/>
    <w:pPr>
      <w:spacing w:before="100" w:beforeAutospacing="1" w:after="100" w:afterAutospacing="1"/>
    </w:pPr>
    <w:rPr>
      <w:rFonts w:eastAsia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25570E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5570E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25570E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5570E"/>
    <w:pPr>
      <w:spacing w:before="100" w:beforeAutospacing="1" w:after="100" w:afterAutospacing="1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5570E"/>
    <w:pPr>
      <w:spacing w:before="100" w:beforeAutospacing="1" w:after="100" w:afterAutospacing="1"/>
      <w:jc w:val="right"/>
    </w:pPr>
    <w:rPr>
      <w:rFonts w:eastAsia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5570E"/>
    <w:pPr>
      <w:spacing w:before="100" w:beforeAutospacing="1" w:after="100" w:afterAutospacing="1"/>
    </w:pPr>
    <w:rPr>
      <w:rFonts w:eastAsia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5570E"/>
    <w:pPr>
      <w:spacing w:before="100" w:beforeAutospacing="1" w:after="100" w:afterAutospacing="1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5570E"/>
    <w:pPr>
      <w:spacing w:before="100" w:beforeAutospacing="1" w:after="100" w:afterAutospacing="1"/>
      <w:jc w:val="right"/>
    </w:pPr>
    <w:rPr>
      <w:rFonts w:eastAsia="Times New Roman" w:cs="Times New Roman"/>
      <w:sz w:val="28"/>
      <w:szCs w:val="28"/>
      <w:lang w:eastAsia="ru-RU"/>
    </w:rPr>
  </w:style>
  <w:style w:type="table" w:styleId="af1">
    <w:name w:val="Table Grid"/>
    <w:basedOn w:val="a1"/>
    <w:uiPriority w:val="59"/>
    <w:rsid w:val="0047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D580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D580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D580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D580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D5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833D-C477-4E61-B77A-4ECF288C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Захода Александр Николаевич</cp:lastModifiedBy>
  <cp:revision>49</cp:revision>
  <cp:lastPrinted>2025-11-08T15:21:00Z</cp:lastPrinted>
  <dcterms:created xsi:type="dcterms:W3CDTF">2023-12-02T08:11:00Z</dcterms:created>
  <dcterms:modified xsi:type="dcterms:W3CDTF">2025-12-03T14:02:00Z</dcterms:modified>
</cp:coreProperties>
</file>